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6E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quanwen"/>
      <w:r>
        <w:rPr>
          <w:rFonts w:hint="default" w:ascii="Times New Roman" w:hAnsi="Times New Roman" w:eastAsia="方正小标宋_GBK" w:cs="Times New Roman"/>
          <w:b/>
          <w:bCs/>
          <w:spacing w:val="11"/>
          <w:sz w:val="42"/>
          <w:szCs w:val="42"/>
        </w:rPr>
        <w:t>河南省</w:t>
      </w:r>
      <w:r>
        <w:rPr>
          <w:rFonts w:hint="eastAsia" w:eastAsia="方正小标宋_GBK" w:cs="Times New Roman"/>
          <w:b/>
          <w:bCs/>
          <w:spacing w:val="11"/>
          <w:sz w:val="42"/>
          <w:szCs w:val="42"/>
          <w:lang w:val="en-US" w:eastAsia="zh-CN"/>
        </w:rPr>
        <w:t>网络空间安全</w:t>
      </w:r>
      <w:r>
        <w:rPr>
          <w:rFonts w:hint="default" w:ascii="Times New Roman" w:hAnsi="Times New Roman" w:eastAsia="方正小标宋_GBK" w:cs="Times New Roman"/>
          <w:b/>
          <w:bCs/>
          <w:spacing w:val="11"/>
          <w:sz w:val="42"/>
          <w:szCs w:val="42"/>
        </w:rPr>
        <w:t>协会入会申请表</w:t>
      </w:r>
      <w:bookmarkStart w:id="4" w:name="_GoBack"/>
      <w:bookmarkEnd w:id="4"/>
    </w:p>
    <w:tbl>
      <w:tblPr>
        <w:tblStyle w:val="6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245"/>
        <w:gridCol w:w="1215"/>
        <w:gridCol w:w="1320"/>
        <w:gridCol w:w="1310"/>
        <w:gridCol w:w="2203"/>
      </w:tblGrid>
      <w:tr w14:paraId="1769C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50" w:type="dxa"/>
            <w:noWrap w:val="0"/>
            <w:vAlign w:val="center"/>
          </w:tcPr>
          <w:p w14:paraId="5027F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70C9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9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1858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>统一社会信用代码</w:t>
            </w:r>
          </w:p>
        </w:tc>
        <w:tc>
          <w:tcPr>
            <w:tcW w:w="2203" w:type="dxa"/>
            <w:noWrap w:val="0"/>
            <w:vAlign w:val="center"/>
          </w:tcPr>
          <w:p w14:paraId="1CEA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14:paraId="0FA8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0" w:type="dxa"/>
            <w:noWrap w:val="0"/>
            <w:vAlign w:val="center"/>
          </w:tcPr>
          <w:p w14:paraId="0E4E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0"/>
                <w:lang w:val="en-US" w:eastAsia="zh-CN"/>
              </w:rPr>
              <w:t>单位性质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38B73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国有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企业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□私营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企业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□混合所有制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企业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政府机构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事业单位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高等院校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科研机构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14:ligatures w14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14:ligatures w14:val="none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</w:t>
            </w:r>
          </w:p>
        </w:tc>
      </w:tr>
      <w:tr w14:paraId="611F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50" w:type="dxa"/>
            <w:noWrap w:val="0"/>
            <w:vAlign w:val="center"/>
          </w:tcPr>
          <w:p w14:paraId="15595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单位地址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3F8C7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900" w:hanging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5E599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邮编</w:t>
            </w:r>
          </w:p>
        </w:tc>
        <w:tc>
          <w:tcPr>
            <w:tcW w:w="2203" w:type="dxa"/>
            <w:noWrap w:val="0"/>
            <w:vAlign w:val="center"/>
          </w:tcPr>
          <w:p w14:paraId="3F268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14:paraId="1170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50" w:type="dxa"/>
            <w:noWrap w:val="0"/>
            <w:vAlign w:val="center"/>
          </w:tcPr>
          <w:p w14:paraId="1D8F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上年度主营业务收入（万元）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5150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14:paraId="6624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50" w:type="dxa"/>
            <w:noWrap w:val="0"/>
            <w:vAlign w:val="center"/>
          </w:tcPr>
          <w:p w14:paraId="05B8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0"/>
                <w:lang w:val="en-US" w:eastAsia="zh-CN"/>
              </w:rPr>
              <w:t>法定代表人</w:t>
            </w:r>
          </w:p>
        </w:tc>
        <w:tc>
          <w:tcPr>
            <w:tcW w:w="1245" w:type="dxa"/>
            <w:noWrap w:val="0"/>
            <w:vAlign w:val="center"/>
          </w:tcPr>
          <w:p w14:paraId="36BBE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2" w:hanging="48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8287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2" w:hanging="48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 w14:paraId="7D260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82" w:hanging="482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50FB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203" w:type="dxa"/>
            <w:noWrap w:val="0"/>
            <w:vAlign w:val="center"/>
          </w:tcPr>
          <w:p w14:paraId="6197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14:paraId="087A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50" w:type="dxa"/>
            <w:noWrap w:val="0"/>
            <w:vAlign w:val="center"/>
          </w:tcPr>
          <w:p w14:paraId="19B1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参加协会代表人</w:t>
            </w:r>
          </w:p>
        </w:tc>
        <w:tc>
          <w:tcPr>
            <w:tcW w:w="1245" w:type="dxa"/>
            <w:noWrap w:val="0"/>
            <w:vAlign w:val="center"/>
          </w:tcPr>
          <w:p w14:paraId="64BB9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26D2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1320" w:type="dxa"/>
            <w:noWrap w:val="0"/>
            <w:vAlign w:val="center"/>
          </w:tcPr>
          <w:p w14:paraId="24E8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0601D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203" w:type="dxa"/>
            <w:noWrap w:val="0"/>
            <w:vAlign w:val="center"/>
          </w:tcPr>
          <w:p w14:paraId="54F38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900" w:hanging="48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 w14:paraId="4DBE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550" w:type="dxa"/>
            <w:noWrap w:val="0"/>
            <w:vAlign w:val="center"/>
          </w:tcPr>
          <w:p w14:paraId="4EF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联系人</w:t>
            </w:r>
          </w:p>
        </w:tc>
        <w:tc>
          <w:tcPr>
            <w:tcW w:w="1245" w:type="dxa"/>
            <w:noWrap w:val="0"/>
            <w:vAlign w:val="center"/>
          </w:tcPr>
          <w:p w14:paraId="3D676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3423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 w14:paraId="7F1F6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9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26792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电子邮箱</w:t>
            </w:r>
          </w:p>
        </w:tc>
        <w:tc>
          <w:tcPr>
            <w:tcW w:w="2203" w:type="dxa"/>
            <w:noWrap w:val="0"/>
            <w:vAlign w:val="center"/>
          </w:tcPr>
          <w:p w14:paraId="0EF7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14:paraId="3820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50" w:type="dxa"/>
            <w:noWrap w:val="0"/>
            <w:vAlign w:val="center"/>
          </w:tcPr>
          <w:p w14:paraId="2F5710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主要</w:t>
            </w:r>
          </w:p>
          <w:p w14:paraId="696EC4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业务</w:t>
            </w:r>
          </w:p>
          <w:p w14:paraId="37DD5A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范围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 w14:paraId="2CC238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 w14:paraId="6B8B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50" w:type="dxa"/>
            <w:noWrap w:val="0"/>
            <w:vAlign w:val="center"/>
          </w:tcPr>
          <w:p w14:paraId="060C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单位</w:t>
            </w:r>
          </w:p>
          <w:p w14:paraId="413D7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eastAsia="仿宋_GB2312" w:cs="Times New Roman"/>
                <w:color w:val="000000"/>
                <w:sz w:val="24"/>
                <w:szCs w:val="20"/>
              </w:rPr>
              <w:t>简介</w:t>
            </w:r>
          </w:p>
          <w:p w14:paraId="0F781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7293" w:type="dxa"/>
            <w:gridSpan w:val="5"/>
            <w:noWrap w:val="0"/>
            <w:vAlign w:val="top"/>
          </w:tcPr>
          <w:p w14:paraId="4AA44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7440" w:hanging="7440" w:hangingChars="3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 xml:space="preserve">                        </w:t>
            </w:r>
          </w:p>
        </w:tc>
      </w:tr>
      <w:tr w14:paraId="4B47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50" w:type="dxa"/>
            <w:noWrap w:val="0"/>
            <w:vAlign w:val="center"/>
          </w:tcPr>
          <w:p w14:paraId="5EB4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申请</w:t>
            </w:r>
          </w:p>
          <w:p w14:paraId="1B4FD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单位</w:t>
            </w:r>
          </w:p>
          <w:p w14:paraId="42A76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意见</w:t>
            </w:r>
          </w:p>
        </w:tc>
        <w:tc>
          <w:tcPr>
            <w:tcW w:w="7293" w:type="dxa"/>
            <w:gridSpan w:val="5"/>
            <w:noWrap w:val="0"/>
            <w:vAlign w:val="top"/>
          </w:tcPr>
          <w:p w14:paraId="392CC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本单位自愿加入河南省</w:t>
            </w:r>
            <w:r>
              <w:rPr>
                <w:rFonts w:hint="default" w:eastAsia="仿宋_GB2312" w:cs="Times New Roman"/>
                <w:color w:val="000000"/>
                <w:sz w:val="24"/>
                <w:szCs w:val="20"/>
              </w:rPr>
              <w:t>网络空间安全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协会，现申请成为会员单位。</w:t>
            </w:r>
          </w:p>
          <w:p w14:paraId="1183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420" w:firstLine="1560" w:firstLineChars="6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 w14:paraId="60F9F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0" w:firstLineChars="17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 xml:space="preserve">         盖章</w:t>
            </w:r>
          </w:p>
          <w:p w14:paraId="3E6B9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900" w:hanging="48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 xml:space="preserve">                                       年     月    日</w:t>
            </w:r>
          </w:p>
        </w:tc>
      </w:tr>
      <w:tr w14:paraId="453C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50" w:type="dxa"/>
            <w:noWrap w:val="0"/>
            <w:vAlign w:val="center"/>
          </w:tcPr>
          <w:p w14:paraId="2D594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  <w:t>备注</w:t>
            </w:r>
          </w:p>
        </w:tc>
        <w:tc>
          <w:tcPr>
            <w:tcW w:w="7293" w:type="dxa"/>
            <w:gridSpan w:val="5"/>
            <w:noWrap w:val="0"/>
            <w:vAlign w:val="top"/>
          </w:tcPr>
          <w:p w14:paraId="48B81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900" w:hanging="48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</w:tbl>
    <w:p w14:paraId="627D2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92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98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D7642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30" w:lineRule="atLeast"/>
        <w:ind w:left="0" w:right="0" w:firstLine="0"/>
        <w:jc w:val="center"/>
        <w:textAlignment w:val="auto"/>
        <w:rPr>
          <w:rFonts w:ascii="Courier New" w:hAnsi="Courier New" w:eastAsia="Courier New" w:cs="Courier New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default" w:ascii="Courier New" w:hAnsi="Courier New" w:eastAsia="Courier New" w:cs="Courier New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</w:rPr>
        <w:t>申请注意事项</w:t>
      </w:r>
    </w:p>
    <w:p w14:paraId="4CD5242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Courier New" w:hAnsi="Courier New" w:eastAsia="Courier New" w:cs="Courier New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eastAsia="仿宋_GB2312" w:cs="Times New Roman"/>
          <w:color w:val="000000"/>
          <w:sz w:val="24"/>
          <w:szCs w:val="20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0"/>
        </w:rPr>
        <w:t>请填写《河南省网络空间安全协会入会申请表》，加盖公章后将申请表（Word版及盖章的PDF扫描件）和贵单位营业执照扫描件、LOGO图片打包发送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0"/>
          <w:lang w:val="en-US" w:eastAsia="zh-CN"/>
        </w:rPr>
        <w:t>至</w:t>
      </w:r>
      <w:r>
        <w:rPr>
          <w:rFonts w:hint="eastAsia" w:eastAsia="仿宋_GB2312" w:cs="Times New Roman"/>
          <w:color w:val="000000"/>
          <w:sz w:val="24"/>
          <w:szCs w:val="20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0"/>
        </w:rPr>
        <w:t>邮箱。</w:t>
      </w:r>
      <w:r>
        <w:rPr>
          <w:rFonts w:hint="default" w:ascii="Courier New" w:hAnsi="Courier New" w:eastAsia="Courier New" w:cs="Courier New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   </w:t>
      </w:r>
    </w:p>
    <w:p w14:paraId="23AD9A9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eastAsia="仿宋_GB2312" w:cs="Times New Roman"/>
          <w:color w:val="000000"/>
          <w:sz w:val="24"/>
          <w:szCs w:val="20"/>
          <w:lang w:val="en-US" w:eastAsia="zh-CN"/>
        </w:rPr>
      </w:pPr>
      <w:r>
        <w:rPr>
          <w:rFonts w:hint="eastAsia" w:eastAsia="仿宋_GB2312" w:cs="Times New Roman"/>
          <w:color w:val="000000"/>
          <w:sz w:val="24"/>
          <w:szCs w:val="20"/>
          <w:lang w:val="en-US" w:eastAsia="zh-CN"/>
        </w:rPr>
        <w:t>二</w:t>
      </w:r>
      <w:r>
        <w:rPr>
          <w:rFonts w:hint="default" w:eastAsia="仿宋_GB2312" w:cs="Times New Roman"/>
          <w:color w:val="000000"/>
          <w:sz w:val="24"/>
          <w:szCs w:val="20"/>
          <w:lang w:val="en-US" w:eastAsia="zh-CN"/>
        </w:rPr>
        <w:t>、</w:t>
      </w:r>
      <w:r>
        <w:rPr>
          <w:rFonts w:hint="eastAsia" w:eastAsia="仿宋_GB2312" w:cs="Times New Roman"/>
          <w:color w:val="000000"/>
          <w:sz w:val="24"/>
          <w:szCs w:val="20"/>
          <w:lang w:val="en-US" w:eastAsia="zh-CN"/>
        </w:rPr>
        <w:t>联系方式</w:t>
      </w:r>
    </w:p>
    <w:p w14:paraId="49478D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eastAsia="仿宋_GB2312" w:cs="Times New Roman"/>
          <w:color w:val="000000"/>
          <w:sz w:val="24"/>
          <w:szCs w:val="20"/>
          <w:lang w:val="en-US" w:eastAsia="zh-CN"/>
        </w:rPr>
      </w:pPr>
      <w:r>
        <w:rPr>
          <w:rFonts w:hint="default" w:eastAsia="仿宋_GB2312" w:cs="Times New Roman"/>
          <w:color w:val="000000"/>
          <w:sz w:val="24"/>
          <w:szCs w:val="20"/>
          <w:lang w:val="en-US" w:eastAsia="zh-CN"/>
        </w:rPr>
        <w:t>联系人：</w:t>
      </w:r>
      <w:r>
        <w:rPr>
          <w:rFonts w:hint="eastAsia" w:eastAsia="仿宋_GB2312" w:cs="Times New Roman"/>
          <w:color w:val="000000"/>
          <w:sz w:val="24"/>
          <w:szCs w:val="20"/>
          <w:lang w:val="en-US" w:eastAsia="zh-CN"/>
        </w:rPr>
        <w:t>王荣丽</w:t>
      </w:r>
    </w:p>
    <w:p w14:paraId="2F597A0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eastAsia="仿宋_GB2312" w:cs="Times New Roman"/>
          <w:color w:val="000000"/>
          <w:sz w:val="24"/>
          <w:szCs w:val="20"/>
          <w:lang w:val="en-US" w:eastAsia="zh-CN"/>
        </w:rPr>
      </w:pPr>
      <w:r>
        <w:rPr>
          <w:rFonts w:hint="default" w:eastAsia="仿宋_GB2312" w:cs="Times New Roman"/>
          <w:color w:val="000000"/>
          <w:sz w:val="24"/>
          <w:szCs w:val="20"/>
          <w:lang w:val="en-US" w:eastAsia="zh-CN"/>
        </w:rPr>
        <w:t>联系电话：18737189709（微信号同）</w:t>
      </w:r>
    </w:p>
    <w:p w14:paraId="10BD92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eastAsia="仿宋_GB2312" w:cs="Times New Roman"/>
          <w:color w:val="000000"/>
          <w:sz w:val="24"/>
          <w:szCs w:val="20"/>
          <w:lang w:val="en-US" w:eastAsia="zh-CN"/>
        </w:rPr>
      </w:pPr>
      <w:r>
        <w:rPr>
          <w:rFonts w:hint="eastAsia" w:eastAsia="仿宋_GB2312" w:cs="Times New Roman"/>
          <w:color w:val="000000"/>
          <w:sz w:val="24"/>
          <w:szCs w:val="20"/>
          <w:lang w:val="en-US" w:eastAsia="zh-CN"/>
        </w:rPr>
        <w:t>邮箱：hnswaxh@126.com</w:t>
      </w:r>
    </w:p>
    <w:p w14:paraId="179A99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eastAsia"/>
        </w:rPr>
      </w:pPr>
      <w:r>
        <w:rPr>
          <w:rFonts w:hint="default" w:eastAsia="仿宋_GB2312" w:cs="Times New Roman"/>
          <w:color w:val="000000"/>
          <w:sz w:val="24"/>
          <w:szCs w:val="20"/>
          <w:lang w:val="en-US" w:eastAsia="zh-CN"/>
        </w:rPr>
        <w:t>地址：河南省金水区经六路26号9层911室</w:t>
      </w:r>
      <w:bookmarkEnd w:id="0"/>
      <w:bookmarkStart w:id="1" w:name="title"/>
      <w:bookmarkEnd w:id="1"/>
      <w:bookmarkStart w:id="2" w:name="writtenDate"/>
      <w:bookmarkEnd w:id="2"/>
      <w:bookmarkStart w:id="3" w:name="fwWord"/>
      <w:bookmarkEnd w:id="3"/>
    </w:p>
    <w:sectPr>
      <w:headerReference r:id="rId3" w:type="default"/>
      <w:footerReference r:id="rId4" w:type="default"/>
      <w:pgSz w:w="11906" w:h="16838"/>
      <w:pgMar w:top="1417" w:right="1417" w:bottom="1417" w:left="1417" w:header="1020" w:footer="1304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6D59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386C4">
    <w:pPr>
      <w:pStyle w:val="4"/>
      <w:pBdr>
        <w:bottom w:val="none" w:color="auto" w:sz="0" w:space="1"/>
      </w:pBdr>
    </w:pPr>
  </w:p>
  <w:p w14:paraId="1E3AB34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TU2MDAyNWIxNGU0MTk1ODM3NTc5MzQ5N2ZkMmYifQ=="/>
  </w:docVars>
  <w:rsids>
    <w:rsidRoot w:val="5A596738"/>
    <w:rsid w:val="0506170D"/>
    <w:rsid w:val="07AB4FF6"/>
    <w:rsid w:val="0C0B00DB"/>
    <w:rsid w:val="110D41F8"/>
    <w:rsid w:val="13AC0363"/>
    <w:rsid w:val="16F41B0C"/>
    <w:rsid w:val="172E59D9"/>
    <w:rsid w:val="17481711"/>
    <w:rsid w:val="1B666CE2"/>
    <w:rsid w:val="1D8C4487"/>
    <w:rsid w:val="1EDF4882"/>
    <w:rsid w:val="2142491E"/>
    <w:rsid w:val="214C5F4C"/>
    <w:rsid w:val="21A10A66"/>
    <w:rsid w:val="232C6537"/>
    <w:rsid w:val="24356C6D"/>
    <w:rsid w:val="2AA10353"/>
    <w:rsid w:val="363F2DFE"/>
    <w:rsid w:val="38267E34"/>
    <w:rsid w:val="41053F56"/>
    <w:rsid w:val="43B94602"/>
    <w:rsid w:val="4A931A68"/>
    <w:rsid w:val="4F6FC7F3"/>
    <w:rsid w:val="50C41716"/>
    <w:rsid w:val="50DC644B"/>
    <w:rsid w:val="50F81790"/>
    <w:rsid w:val="57FF7026"/>
    <w:rsid w:val="5A596738"/>
    <w:rsid w:val="5AA91A93"/>
    <w:rsid w:val="5C2D3FFE"/>
    <w:rsid w:val="5D1409E0"/>
    <w:rsid w:val="624606B8"/>
    <w:rsid w:val="62E8523E"/>
    <w:rsid w:val="635C3AF7"/>
    <w:rsid w:val="652C450B"/>
    <w:rsid w:val="6882469E"/>
    <w:rsid w:val="6C9428B7"/>
    <w:rsid w:val="702D72AB"/>
    <w:rsid w:val="712B492E"/>
    <w:rsid w:val="737551F1"/>
    <w:rsid w:val="75846F2D"/>
    <w:rsid w:val="75A95E6B"/>
    <w:rsid w:val="799F2925"/>
    <w:rsid w:val="7DE591E1"/>
    <w:rsid w:val="B77F239C"/>
    <w:rsid w:val="E5B67EBA"/>
    <w:rsid w:val="E8DC3131"/>
    <w:rsid w:val="F5C73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620" w:lineRule="exact"/>
      <w:jc w:val="both"/>
    </w:pPr>
    <w:rPr>
      <w:rFonts w:ascii="Times New Roman" w:hAnsi="Times New Roman" w:eastAsia="仿宋_GB2312" w:cs="宋体"/>
      <w:kern w:val="2"/>
      <w:sz w:val="32"/>
      <w:lang w:val="en-US" w:eastAsia="zh-CN" w:bidi="ar-SA"/>
    </w:rPr>
  </w:style>
  <w:style w:type="paragraph" w:styleId="3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autoRedefine/>
    <w:qFormat/>
    <w:uiPriority w:val="0"/>
  </w:style>
  <w:style w:type="paragraph" w:customStyle="1" w:styleId="10">
    <w:name w:val="Char3"/>
    <w:autoRedefine/>
    <w:qFormat/>
    <w:uiPriority w:val="0"/>
    <w:pPr>
      <w:widowControl w:val="0"/>
      <w:spacing w:after="160" w:afterLines="0" w:line="24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607</Words>
  <Characters>643</Characters>
  <Lines>0</Lines>
  <Paragraphs>0</Paragraphs>
  <TotalTime>3</TotalTime>
  <ScaleCrop>false</ScaleCrop>
  <LinksUpToDate>false</LinksUpToDate>
  <CharactersWithSpaces>785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2024-04-25T16:35:00Z</dcterms:created>
  <dc:creator>王银生/iitha</dc:creator>
  <cp:lastModifiedBy>解亚鸽-腾讯</cp:lastModifiedBy>
  <dcterms:modified xsi:type="dcterms:W3CDTF">2025-02-28T03:03:12Z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1D6697F63F2B42C3A9AEDFC51D90F97D_13</vt:lpwstr>
  </property>
  <property fmtid="{D5CDD505-2E9C-101B-9397-08002B2CF9AE}" pid="4" name="KSOTemplateDocerSaveRecord">
    <vt:lpwstr>eyJoZGlkIjoiN2JhYmZmMTg2Zjk5MWYyYTk0ZDg4MWVjN2ZmMDlkZDgiLCJ1c2VySWQiOiI0NTMxNDQxMzMifQ==</vt:lpwstr>
  </property>
</Properties>
</file>